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3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1"/>
      </w:tblGrid>
      <w:tr>
        <w:trPr>
          <w:trHeight w:val="350" w:hRule="atLeast"/>
        </w:trPr>
        <w:tc>
          <w:tcPr>
            <w:tcW w:w="9321" w:type="dxa"/>
          </w:tcPr>
          <w:p>
            <w:pPr>
              <w:pStyle w:val="TableParagraph"/>
              <w:spacing w:line="330" w:lineRule="exact"/>
              <w:ind w:left="790"/>
              <w:rPr>
                <w:sz w:val="28"/>
              </w:rPr>
            </w:pPr>
            <w:r>
              <w:rPr>
                <w:sz w:val="28"/>
              </w:rPr>
              <w:t>INSTITUTO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DESARROLLO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AGROPECUARIO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(INDAP)</w:t>
            </w:r>
          </w:p>
        </w:tc>
      </w:tr>
      <w:tr>
        <w:trPr>
          <w:trHeight w:val="665" w:hRule="atLeast"/>
        </w:trPr>
        <w:tc>
          <w:tcPr>
            <w:tcW w:w="9321" w:type="dxa"/>
          </w:tcPr>
          <w:p>
            <w:pPr>
              <w:pStyle w:val="TableParagraph"/>
              <w:spacing w:before="10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PROGRAMA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RIEGO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ASOCIATIVO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(PRA)</w:t>
            </w:r>
          </w:p>
        </w:tc>
      </w:tr>
      <w:tr>
        <w:trPr>
          <w:trHeight w:val="691" w:hRule="atLeast"/>
        </w:trPr>
        <w:tc>
          <w:tcPr>
            <w:tcW w:w="9321" w:type="dxa"/>
          </w:tcPr>
          <w:p>
            <w:pPr>
              <w:pStyle w:val="TableParagraph"/>
              <w:spacing w:before="85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FECHA:</w:t>
            </w:r>
          </w:p>
        </w:tc>
      </w:tr>
      <w:tr>
        <w:trPr>
          <w:trHeight w:val="382" w:hRule="atLeast"/>
        </w:trPr>
        <w:tc>
          <w:tcPr>
            <w:tcW w:w="9321" w:type="dxa"/>
          </w:tcPr>
          <w:p>
            <w:pPr>
              <w:pStyle w:val="TableParagraph"/>
              <w:spacing w:line="229" w:lineRule="exact" w:before="133"/>
              <w:rPr>
                <w:sz w:val="20"/>
              </w:rPr>
            </w:pPr>
            <w:r>
              <w:rPr>
                <w:spacing w:val="-2"/>
                <w:sz w:val="20"/>
              </w:rPr>
              <w:t>Señores(as):</w:t>
            </w:r>
          </w:p>
        </w:tc>
      </w:tr>
      <w:tr>
        <w:trPr>
          <w:trHeight w:val="254" w:hRule="atLeast"/>
        </w:trPr>
        <w:tc>
          <w:tcPr>
            <w:tcW w:w="9321" w:type="dxa"/>
          </w:tcPr>
          <w:p>
            <w:pPr>
              <w:pStyle w:val="TableParagraph"/>
              <w:spacing w:line="229" w:lineRule="exact" w:before="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Agencia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Área.</w:t>
            </w:r>
          </w:p>
        </w:tc>
      </w:tr>
      <w:tr>
        <w:trPr>
          <w:trHeight w:val="505" w:hRule="atLeast"/>
        </w:trPr>
        <w:tc>
          <w:tcPr>
            <w:tcW w:w="9321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INDAP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REGION DE</w:t>
            </w:r>
            <w:r>
              <w:rPr>
                <w:spacing w:val="-2"/>
                <w:sz w:val="20"/>
              </w:rPr>
              <w:t> ANTOFAGASTA</w:t>
            </w:r>
          </w:p>
        </w:tc>
      </w:tr>
      <w:tr>
        <w:trPr>
          <w:trHeight w:val="1352" w:hRule="atLeast"/>
        </w:trPr>
        <w:tc>
          <w:tcPr>
            <w:tcW w:w="9321" w:type="dxa"/>
          </w:tcPr>
          <w:p>
            <w:pPr>
              <w:pStyle w:val="TableParagraph"/>
              <w:spacing w:before="2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Por medio de la presente, el(los) abajo firmante(s), por si o en representación del cliente postulante,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manifiesta(n)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habiendo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tomado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Reglamento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 la entrega de Incentivos Económicos de Fomento Productivo y de las Normas Técnicas y Procedimientos Operativos que regulan el</w:t>
            </w:r>
          </w:p>
        </w:tc>
      </w:tr>
      <w:tr>
        <w:trPr>
          <w:trHeight w:val="530" w:hRule="atLeast"/>
        </w:trPr>
        <w:tc>
          <w:tcPr>
            <w:tcW w:w="932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69" w:val="left" w:leader="none"/>
              </w:tabs>
              <w:spacing w:line="240" w:lineRule="auto" w:before="128" w:after="0"/>
              <w:ind w:left="769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Riego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Asociativo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(PRA)</w:t>
            </w:r>
          </w:p>
        </w:tc>
      </w:tr>
      <w:tr>
        <w:trPr>
          <w:trHeight w:val="2714" w:hRule="atLeast"/>
        </w:trPr>
        <w:tc>
          <w:tcPr>
            <w:tcW w:w="9321" w:type="dxa"/>
          </w:tcPr>
          <w:p>
            <w:pPr>
              <w:pStyle w:val="TableParagraph"/>
              <w:spacing w:before="157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Vengo(venimos)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señalar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cumplo(cumplimos)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 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beneficiario 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INDAP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(exploto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menos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hectáreas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riego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básico,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activos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superan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3.500 UF,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ingresos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provienen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principalmente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explotación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agropecuaria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tierra directamente) y para ser cliente del instrumento al cual postulo(amos) y que todos los antecedentes que respaldan mi(nuestra) postulación son veraces. Declaro(amos) también que no soy(somos) funcionario(s) ni me(nos) encuentro(amos) contratado(s) a honorarios por el Ministerio de Agricultura o alguno de sus Servicios, por lo que solicito(amos) formalmente el(los) incentivo(s) para financiar parte del costo total de los apoyos que se me(nos) brinde a través del instrumento al cual postulo(amos). Si INDAP me(nos) asigna el(los) incentivo(s) solicitado(s), me(nos) comprometo(emos) a:</w:t>
            </w:r>
          </w:p>
        </w:tc>
      </w:tr>
      <w:tr>
        <w:trPr>
          <w:trHeight w:val="1027" w:hRule="atLeast"/>
        </w:trPr>
        <w:tc>
          <w:tcPr>
            <w:tcW w:w="9321" w:type="dxa"/>
          </w:tcPr>
          <w:p>
            <w:pPr>
              <w:pStyle w:val="TableParagraph"/>
              <w:spacing w:before="128"/>
              <w:ind w:left="770" w:right="54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Aceptar y dar fiel cumplimiento a las regulaciones del Reglamento General para la Entrega de Incentivos Económicos de Fomento Productivo y a las normativas específicas que regulan el instrumento al cual postulo(amos).</w:t>
            </w:r>
          </w:p>
        </w:tc>
      </w:tr>
      <w:tr>
        <w:trPr>
          <w:trHeight w:val="580" w:hRule="atLeast"/>
        </w:trPr>
        <w:tc>
          <w:tcPr>
            <w:tcW w:w="9321" w:type="dxa"/>
          </w:tcPr>
          <w:p>
            <w:pPr>
              <w:pStyle w:val="TableParagraph"/>
              <w:spacing w:before="171"/>
              <w:ind w:left="4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2"/>
                <w:w w:val="150"/>
                <w:sz w:val="20"/>
              </w:rPr>
              <w:t> </w:t>
            </w:r>
            <w:r>
              <w:rPr>
                <w:sz w:val="20"/>
              </w:rPr>
              <w:t>Implementar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apoyos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postulo(amos).</w:t>
            </w:r>
          </w:p>
        </w:tc>
      </w:tr>
      <w:tr>
        <w:trPr>
          <w:trHeight w:val="1020" w:hRule="atLeast"/>
        </w:trPr>
        <w:tc>
          <w:tcPr>
            <w:tcW w:w="9321" w:type="dxa"/>
          </w:tcPr>
          <w:p>
            <w:pPr>
              <w:pStyle w:val="TableParagraph"/>
              <w:spacing w:before="166"/>
              <w:ind w:left="770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Entregar, cuando INDAP me(nos) solicite, toda la documentación que respalde el buen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recibidos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declaración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jurada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dando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buena ejecución de éstos.</w:t>
            </w:r>
          </w:p>
        </w:tc>
      </w:tr>
      <w:tr>
        <w:trPr>
          <w:trHeight w:val="985" w:hRule="atLeast"/>
        </w:trPr>
        <w:tc>
          <w:tcPr>
            <w:tcW w:w="9321" w:type="dxa"/>
          </w:tcPr>
          <w:p>
            <w:pPr>
              <w:pStyle w:val="TableParagraph"/>
              <w:spacing w:before="126"/>
              <w:ind w:left="770" w:right="54" w:hanging="3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Cofinanciar un </w:t>
            </w:r>
            <w:r>
              <w:rPr>
                <w:b/>
                <w:i/>
                <w:sz w:val="20"/>
              </w:rPr>
              <w:t>10 % </w:t>
            </w:r>
            <w:r>
              <w:rPr>
                <w:i/>
                <w:sz w:val="20"/>
              </w:rPr>
              <w:t>del costo total los apoyos requeridos, ya sea con recursos propios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asegurando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aportes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provenientes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otras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entidades,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formas</w:t>
            </w:r>
            <w:r>
              <w:rPr>
                <w:i/>
                <w:spacing w:val="-18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7"/>
                <w:sz w:val="20"/>
              </w:rPr>
              <w:t> </w:t>
            </w:r>
            <w:r>
              <w:rPr>
                <w:i/>
                <w:sz w:val="20"/>
              </w:rPr>
              <w:t>plazos que indique las normativas específicas del instrumento al cual postulo(amos).</w:t>
            </w:r>
          </w:p>
        </w:tc>
      </w:tr>
      <w:tr>
        <w:trPr>
          <w:trHeight w:val="740" w:hRule="atLeast"/>
        </w:trPr>
        <w:tc>
          <w:tcPr>
            <w:tcW w:w="9321" w:type="dxa"/>
          </w:tcPr>
          <w:p>
            <w:pPr>
              <w:pStyle w:val="TableParagraph"/>
              <w:spacing w:before="126"/>
              <w:ind w:left="770" w:hanging="3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Asumir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mayor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cofinanciamiento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comprometido,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INDAP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asigne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 total de los incentivos solicitados.</w:t>
            </w:r>
          </w:p>
        </w:tc>
      </w:tr>
      <w:tr>
        <w:trPr>
          <w:trHeight w:val="614" w:hRule="atLeast"/>
        </w:trPr>
        <w:tc>
          <w:tcPr>
            <w:tcW w:w="9321" w:type="dxa"/>
          </w:tcPr>
          <w:p>
            <w:pPr>
              <w:pStyle w:val="TableParagraph"/>
              <w:spacing w:line="240" w:lineRule="atLeast" w:before="108"/>
              <w:ind w:left="770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Comunicar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INDAP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oportunamente,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decida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renunciar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incentivos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 me(nos) haya(n) adjudicado.</w:t>
            </w:r>
          </w:p>
        </w:tc>
      </w:tr>
    </w:tbl>
    <w:p>
      <w:pPr>
        <w:pStyle w:val="TableParagraph"/>
        <w:spacing w:after="0" w:line="240" w:lineRule="atLeast"/>
        <w:rPr>
          <w:sz w:val="20"/>
        </w:rPr>
        <w:sectPr>
          <w:headerReference w:type="default" r:id="rId5"/>
          <w:type w:val="continuous"/>
          <w:pgSz w:w="12240" w:h="18720"/>
          <w:pgMar w:header="675" w:footer="0" w:top="2220" w:bottom="280" w:left="1440" w:right="1080"/>
          <w:pgNumType w:start="1"/>
        </w:sectPr>
      </w:pPr>
    </w:p>
    <w:p>
      <w:pPr>
        <w:pStyle w:val="BodyText"/>
        <w:spacing w:before="10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0"/>
      </w:tblGrid>
      <w:tr>
        <w:trPr>
          <w:trHeight w:val="856" w:hRule="atLeast"/>
        </w:trPr>
        <w:tc>
          <w:tcPr>
            <w:tcW w:w="9320" w:type="dxa"/>
          </w:tcPr>
          <w:p>
            <w:pPr>
              <w:pStyle w:val="TableParagraph"/>
              <w:ind w:left="770" w:right="50" w:hanging="360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Aceptar, facilitar y apoyar los procesos de fiscalización, supervisión, seguimiento y evaluación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del(os)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incentivo(s)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otorgado(s)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también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calidad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apoyos recibidos y las distorsiones que eventualmente pudieran ocurrir.</w:t>
            </w:r>
          </w:p>
        </w:tc>
      </w:tr>
      <w:tr>
        <w:trPr>
          <w:trHeight w:val="1715" w:hRule="atLeast"/>
        </w:trPr>
        <w:tc>
          <w:tcPr>
            <w:tcW w:w="9320" w:type="dxa"/>
          </w:tcPr>
          <w:p>
            <w:pPr>
              <w:pStyle w:val="TableParagraph"/>
              <w:spacing w:before="128"/>
              <w:ind w:left="770" w:right="48" w:hanging="360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Estoy(amos) consciente que en caso de hacer uso de los incentivos en actividades y/o inversiones distintas a las que ha aprobado INDAP, deberé(mos) devolver en forma inmediata la totalidad de los recursos o en caso contrario, me(nos) arriesgo(amos)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quedar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excluido(s)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instrumento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me(nos)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asignado,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contar de la fecha en que se detectó la irregularidad y hasta que devuelva el(los) incentivo(s) con los reajustes e intereses anteriormente señalados.</w:t>
            </w:r>
          </w:p>
        </w:tc>
      </w:tr>
      <w:tr>
        <w:trPr>
          <w:trHeight w:val="2205" w:hRule="atLeast"/>
        </w:trPr>
        <w:tc>
          <w:tcPr>
            <w:tcW w:w="9320" w:type="dxa"/>
          </w:tcPr>
          <w:p>
            <w:pPr>
              <w:pStyle w:val="TableParagraph"/>
              <w:spacing w:before="128"/>
              <w:ind w:left="770" w:right="48" w:hanging="360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Por tratarse de un Organizaciones de usuarios de Aguas Legalmente Constituidas, Comunidades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Organizadas,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Usuarios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pertenecen a Organizaciones Legalmente Constituidas y Grupos de Usuarios de Agua que pertenecen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Organizadas,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(tarjar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corresponda), mi (nuestra) representación está respaldada por el documento que adjunto a esta postulación (Mandato / Nómina de Integrantes).</w:t>
            </w:r>
          </w:p>
        </w:tc>
      </w:tr>
      <w:tr>
        <w:trPr>
          <w:trHeight w:val="942" w:hRule="atLeast"/>
        </w:trPr>
        <w:tc>
          <w:tcPr>
            <w:tcW w:w="932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la(del)</w:t>
            </w:r>
            <w:r>
              <w:rPr>
                <w:spacing w:val="-2"/>
                <w:sz w:val="20"/>
              </w:rPr>
              <w:t> Representante:</w:t>
            </w:r>
          </w:p>
        </w:tc>
      </w:tr>
      <w:tr>
        <w:trPr>
          <w:trHeight w:val="402" w:hRule="atLeast"/>
        </w:trPr>
        <w:tc>
          <w:tcPr>
            <w:tcW w:w="9320" w:type="dxa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la (del)</w:t>
            </w:r>
            <w:r>
              <w:rPr>
                <w:spacing w:val="-2"/>
                <w:sz w:val="20"/>
              </w:rPr>
              <w:t> Representante:</w:t>
            </w:r>
          </w:p>
        </w:tc>
      </w:tr>
      <w:tr>
        <w:trPr>
          <w:trHeight w:val="321" w:hRule="atLeast"/>
        </w:trPr>
        <w:tc>
          <w:tcPr>
            <w:tcW w:w="9320" w:type="dxa"/>
          </w:tcPr>
          <w:p>
            <w:pPr>
              <w:pStyle w:val="TableParagraph"/>
              <w:spacing w:line="223" w:lineRule="exact" w:before="78"/>
              <w:rPr>
                <w:sz w:val="20"/>
              </w:rPr>
            </w:pPr>
            <w:r>
              <w:rPr>
                <w:sz w:val="20"/>
              </w:rPr>
              <w:t>Rut 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(del)</w:t>
            </w:r>
            <w:r>
              <w:rPr>
                <w:spacing w:val="-2"/>
                <w:sz w:val="20"/>
              </w:rPr>
              <w:t> Representante:</w:t>
            </w:r>
          </w:p>
        </w:tc>
      </w:tr>
    </w:tbl>
    <w:sectPr>
      <w:pgSz w:w="12240" w:h="18720"/>
      <w:pgMar w:header="675" w:footer="0" w:top="22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1238250</wp:posOffset>
          </wp:positionH>
          <wp:positionV relativeFrom="page">
            <wp:posOffset>428625</wp:posOffset>
          </wp:positionV>
          <wp:extent cx="1469136" cy="78676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136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5202809</wp:posOffset>
              </wp:positionH>
              <wp:positionV relativeFrom="page">
                <wp:posOffset>636447</wp:posOffset>
              </wp:positionV>
              <wp:extent cx="1507490" cy="4953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0749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04" w:lineRule="exact" w:before="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44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5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44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7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-12"/>
                              <w:sz w:val="44"/>
                            </w:rPr>
                            <w:t>5</w:t>
                          </w:r>
                        </w:p>
                        <w:p>
                          <w:pPr>
                            <w:pStyle w:val="BodyText"/>
                            <w:spacing w:line="251" w:lineRule="exact"/>
                            <w:ind w:left="370"/>
                          </w:pPr>
                          <w:r>
                            <w:rPr>
                              <w:color w:val="808080"/>
                            </w:rPr>
                            <w:t>Carta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Compromiso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9.670013pt;margin-top:50.113983pt;width:118.7pt;height:39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spacing w:line="504" w:lineRule="exact" w:before="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44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44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5"/>
                        <w:sz w:val="4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08080"/>
                        <w:sz w:val="44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7"/>
                        <w:sz w:val="4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08080"/>
                        <w:spacing w:val="-12"/>
                        <w:sz w:val="44"/>
                      </w:rPr>
                      <w:t>5</w:t>
                    </w:r>
                  </w:p>
                  <w:p>
                    <w:pPr>
                      <w:pStyle w:val="BodyText"/>
                      <w:spacing w:line="251" w:lineRule="exact"/>
                      <w:ind w:left="370"/>
                    </w:pPr>
                    <w:r>
                      <w:rPr>
                        <w:color w:val="808080"/>
                      </w:rPr>
                      <w:t>Carta</w:t>
                    </w:r>
                    <w:r>
                      <w:rPr>
                        <w:color w:val="808080"/>
                        <w:spacing w:val="-3"/>
                      </w:rPr>
                      <w:t> </w:t>
                    </w:r>
                    <w:r>
                      <w:rPr>
                        <w:color w:val="808080"/>
                        <w:spacing w:val="-2"/>
                      </w:rPr>
                      <w:t>Compromiso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" w:line="504" w:lineRule="exact"/>
      <w:ind w:left="20"/>
    </w:pPr>
    <w:rPr>
      <w:rFonts w:ascii="Arial" w:hAnsi="Arial" w:eastAsia="Arial" w:cs="Arial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terms:created xsi:type="dcterms:W3CDTF">2025-01-29T11:47:15Z</dcterms:created>
  <dcterms:modified xsi:type="dcterms:W3CDTF">2025-01-29T11:47:15Z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2025-01-29T00:00:00Z</vt:filetime>
  </property>
</Properties>
</file>