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</w:rPr>
        <w:t>Anexo</w:t>
      </w:r>
      <w:r>
        <w:rPr>
          <w:color w:val="808080"/>
          <w:spacing w:val="-5"/>
        </w:rPr>
        <w:t> </w:t>
      </w:r>
      <w:r>
        <w:rPr>
          <w:color w:val="808080"/>
        </w:rPr>
        <w:t>N°</w:t>
      </w:r>
      <w:r>
        <w:rPr>
          <w:color w:val="808080"/>
          <w:spacing w:val="-4"/>
        </w:rPr>
        <w:t> </w:t>
      </w:r>
      <w:r>
        <w:rPr>
          <w:color w:val="808080"/>
          <w:spacing w:val="-7"/>
        </w:rPr>
        <w:t>11</w:t>
      </w:r>
    </w:p>
    <w:p>
      <w:pPr>
        <w:pStyle w:val="BodyText"/>
        <w:spacing w:before="5"/>
        <w:ind w:right="612"/>
        <w:jc w:val="right"/>
      </w:pPr>
      <w:r>
        <w:rPr>
          <w:color w:val="808080"/>
        </w:rPr>
        <w:t>Carta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Consentimiento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9"/>
      </w:tblGrid>
      <w:tr>
        <w:trPr>
          <w:trHeight w:val="512" w:hRule="atLeast"/>
        </w:trPr>
        <w:tc>
          <w:tcPr>
            <w:tcW w:w="9319" w:type="dxa"/>
          </w:tcPr>
          <w:p>
            <w:pPr>
              <w:pStyle w:val="TableParagraph"/>
              <w:spacing w:line="224" w:lineRule="exact"/>
              <w:ind w:left="30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FECHA:</w:t>
            </w:r>
          </w:p>
        </w:tc>
      </w:tr>
      <w:tr>
        <w:trPr>
          <w:trHeight w:val="537" w:hRule="atLeast"/>
        </w:trPr>
        <w:tc>
          <w:tcPr>
            <w:tcW w:w="9319" w:type="dxa"/>
          </w:tcPr>
          <w:p>
            <w:pPr>
              <w:pStyle w:val="TableParagraph"/>
              <w:spacing w:before="248"/>
              <w:rPr>
                <w:sz w:val="22"/>
              </w:rPr>
            </w:pPr>
            <w:r>
              <w:rPr>
                <w:spacing w:val="-2"/>
                <w:sz w:val="22"/>
              </w:rPr>
              <w:t>Señores:</w:t>
            </w:r>
          </w:p>
        </w:tc>
      </w:tr>
      <w:tr>
        <w:trPr>
          <w:trHeight w:val="270" w:hRule="atLeast"/>
        </w:trPr>
        <w:tc>
          <w:tcPr>
            <w:tcW w:w="93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DIRECCION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REGIONAL</w:t>
            </w:r>
          </w:p>
        </w:tc>
      </w:tr>
      <w:tr>
        <w:trPr>
          <w:trHeight w:val="837" w:hRule="atLeast"/>
        </w:trPr>
        <w:tc>
          <w:tcPr>
            <w:tcW w:w="931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INDAP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ANTOFAGASTA</w:t>
            </w:r>
          </w:p>
        </w:tc>
      </w:tr>
      <w:tr>
        <w:trPr>
          <w:trHeight w:val="3268" w:hRule="atLeast"/>
        </w:trPr>
        <w:tc>
          <w:tcPr>
            <w:tcW w:w="9319" w:type="dxa"/>
          </w:tcPr>
          <w:p>
            <w:pPr>
              <w:pStyle w:val="TableParagraph"/>
              <w:spacing w:before="268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2279" w:val="left" w:leader="none"/>
                <w:tab w:pos="3870" w:val="left" w:leader="none"/>
                <w:tab w:pos="6889" w:val="left" w:leader="none"/>
                <w:tab w:pos="8329" w:val="left" w:leader="none"/>
              </w:tabs>
              <w:spacing w:line="242" w:lineRule="auto"/>
              <w:ind w:right="48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el(Los)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abajo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firmante(s),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manifiesta(n) 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consentimiento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 </w:t>
            </w:r>
            <w:r>
              <w:rPr>
                <w:spacing w:val="-2"/>
                <w:sz w:val="24"/>
              </w:rPr>
              <w:t>Aprobado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FINANCIAMIENTO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proyecto:</w:t>
            </w:r>
          </w:p>
          <w:p>
            <w:pPr>
              <w:pStyle w:val="TableParagraph"/>
              <w:tabs>
                <w:tab w:pos="6028" w:val="left" w:leader="none"/>
              </w:tabs>
              <w:spacing w:line="286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spacing w:before="23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pueda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presentado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y/o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financiado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fondos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Regional,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estime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pertinentes.</w:t>
            </w:r>
          </w:p>
        </w:tc>
      </w:tr>
      <w:tr>
        <w:trPr>
          <w:trHeight w:val="1280" w:hRule="atLeast"/>
        </w:trPr>
        <w:tc>
          <w:tcPr>
            <w:tcW w:w="9319" w:type="dxa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7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Representante:</w:t>
            </w:r>
          </w:p>
        </w:tc>
      </w:tr>
      <w:tr>
        <w:trPr>
          <w:trHeight w:val="402" w:hRule="atLeast"/>
        </w:trPr>
        <w:tc>
          <w:tcPr>
            <w:tcW w:w="9319" w:type="dxa"/>
          </w:tcPr>
          <w:p>
            <w:pPr>
              <w:pStyle w:val="TableParagraph"/>
              <w:spacing w:before="45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Representante:</w:t>
            </w:r>
          </w:p>
        </w:tc>
      </w:tr>
      <w:tr>
        <w:trPr>
          <w:trHeight w:val="312" w:hRule="atLeast"/>
        </w:trPr>
        <w:tc>
          <w:tcPr>
            <w:tcW w:w="9319" w:type="dxa"/>
          </w:tcPr>
          <w:p>
            <w:pPr>
              <w:pStyle w:val="TableParagraph"/>
              <w:spacing w:line="244" w:lineRule="exact" w:before="48"/>
              <w:rPr>
                <w:sz w:val="22"/>
              </w:rPr>
            </w:pPr>
            <w:r>
              <w:rPr>
                <w:sz w:val="22"/>
              </w:rPr>
              <w:t>Rut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Representante:</w:t>
            </w:r>
          </w:p>
        </w:tc>
      </w:tr>
    </w:tbl>
    <w:sectPr>
      <w:type w:val="continuous"/>
      <w:pgSz w:w="12240" w:h="18720"/>
      <w:pgMar w:top="9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right="615"/>
      <w:jc w:val="right"/>
    </w:pPr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2025-01-29T11:49:20Z</dcterms:created>
  <dcterms:modified xsi:type="dcterms:W3CDTF">2025-01-29T11:49:20Z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